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44" w:rsidRP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bookmarkStart w:id="0" w:name="_GoBack"/>
      <w:r w:rsidRPr="00DA2F44">
        <w:rPr>
          <w:rFonts w:eastAsia="Calibri"/>
          <w:color w:val="auto"/>
          <w:sz w:val="24"/>
          <w:szCs w:val="24"/>
          <w:lang w:eastAsia="en-US"/>
        </w:rPr>
        <w:t>РОССИЙСКАЯ ФЕДЕРАЦИЯ</w:t>
      </w:r>
    </w:p>
    <w:p w:rsidR="00DA2F44" w:rsidRP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СОВЕТ ДЕПУТАТОВ БОЧКАРЕВСКОГО  СЕЛЬСОВЕТА</w:t>
      </w:r>
    </w:p>
    <w:p w:rsidR="00DA2F44" w:rsidRP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ЧЕРЕПАНОВСКОГО РАЙОНА НОВОСИБИРСКОЙ ОБЛАСТИ</w:t>
      </w:r>
    </w:p>
    <w:p w:rsid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(шестого созыва)</w:t>
      </w:r>
    </w:p>
    <w:p w:rsidR="00CA6E99" w:rsidRPr="00DA2F44" w:rsidRDefault="00CA6E99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A2F44" w:rsidRDefault="00DA2F44" w:rsidP="00DA2F44">
      <w:pPr>
        <w:spacing w:after="200" w:line="276" w:lineRule="auto"/>
        <w:ind w:lef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DA2F44">
        <w:rPr>
          <w:rFonts w:eastAsia="Calibri"/>
          <w:b/>
          <w:bCs/>
          <w:color w:val="auto"/>
          <w:sz w:val="24"/>
          <w:szCs w:val="24"/>
          <w:lang w:eastAsia="en-US"/>
        </w:rPr>
        <w:t>РЕШЕНИЕ</w:t>
      </w:r>
    </w:p>
    <w:p w:rsidR="00DA2F44" w:rsidRPr="00DA2F44" w:rsidRDefault="003B2237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Шестнадцатой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 xml:space="preserve"> сессии</w:t>
      </w:r>
    </w:p>
    <w:p w:rsidR="00DA2F44" w:rsidRPr="00DA2F44" w:rsidRDefault="00FB3CB2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о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>т 2</w:t>
      </w:r>
      <w:r w:rsidR="003B2237">
        <w:rPr>
          <w:rFonts w:eastAsia="Calibri"/>
          <w:color w:val="auto"/>
          <w:sz w:val="24"/>
          <w:szCs w:val="24"/>
          <w:lang w:eastAsia="en-US"/>
        </w:rPr>
        <w:t>7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>.</w:t>
      </w:r>
      <w:r w:rsidR="00DA2F44">
        <w:rPr>
          <w:rFonts w:eastAsia="Calibri"/>
          <w:color w:val="auto"/>
          <w:sz w:val="24"/>
          <w:szCs w:val="24"/>
          <w:lang w:eastAsia="en-US"/>
        </w:rPr>
        <w:t>0</w:t>
      </w:r>
      <w:r w:rsidR="003B2237">
        <w:rPr>
          <w:rFonts w:eastAsia="Calibri"/>
          <w:color w:val="auto"/>
          <w:sz w:val="24"/>
          <w:szCs w:val="24"/>
          <w:lang w:eastAsia="en-US"/>
        </w:rPr>
        <w:t>4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>.202</w:t>
      </w:r>
      <w:r w:rsidR="00DA2F44">
        <w:rPr>
          <w:rFonts w:eastAsia="Calibri"/>
          <w:color w:val="auto"/>
          <w:sz w:val="24"/>
          <w:szCs w:val="24"/>
          <w:lang w:eastAsia="en-US"/>
        </w:rPr>
        <w:t>2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 xml:space="preserve">г         № </w:t>
      </w:r>
      <w:r w:rsidR="003B2237">
        <w:rPr>
          <w:rFonts w:eastAsia="Calibri"/>
          <w:color w:val="auto"/>
          <w:sz w:val="24"/>
          <w:szCs w:val="24"/>
          <w:lang w:eastAsia="en-US"/>
        </w:rPr>
        <w:t>4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 xml:space="preserve">   </w:t>
      </w:r>
    </w:p>
    <w:p w:rsidR="00DA2F44" w:rsidRPr="00DA2F44" w:rsidRDefault="00DA2F44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«О внесении изменений в бюджет Бочкаревского сельсовета Черепановского района Новосибирской области на 202</w:t>
      </w:r>
      <w:r>
        <w:rPr>
          <w:rFonts w:eastAsia="Calibri"/>
          <w:color w:val="auto"/>
          <w:sz w:val="24"/>
          <w:szCs w:val="24"/>
          <w:lang w:eastAsia="en-US"/>
        </w:rPr>
        <w:t>2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 и плановый период 202</w:t>
      </w:r>
      <w:r>
        <w:rPr>
          <w:rFonts w:eastAsia="Calibri"/>
          <w:color w:val="auto"/>
          <w:sz w:val="24"/>
          <w:szCs w:val="24"/>
          <w:lang w:eastAsia="en-US"/>
        </w:rPr>
        <w:t>3</w:t>
      </w:r>
      <w:r w:rsidRPr="00DA2F44">
        <w:rPr>
          <w:rFonts w:eastAsia="Calibri"/>
          <w:color w:val="auto"/>
          <w:sz w:val="24"/>
          <w:szCs w:val="24"/>
          <w:lang w:eastAsia="en-US"/>
        </w:rPr>
        <w:t>-202</w:t>
      </w:r>
      <w:r>
        <w:rPr>
          <w:rFonts w:eastAsia="Calibri"/>
          <w:color w:val="auto"/>
          <w:sz w:val="24"/>
          <w:szCs w:val="24"/>
          <w:lang w:eastAsia="en-US"/>
        </w:rPr>
        <w:t>4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годов».</w:t>
      </w:r>
    </w:p>
    <w:p w:rsidR="00DA2F44" w:rsidRPr="00DA2F44" w:rsidRDefault="00DA2F44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A2F44" w:rsidRDefault="00DA2F44" w:rsidP="00FB3CB2">
      <w:pPr>
        <w:spacing w:after="0" w:line="240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В соответствии с Федеральным законом от 6 октября 2003 года № 131-ФЗ «Об общих принципах организации местного самоуправления в Российской Федерации», ст. 217 Бюджетного кодекса РФ,  Уставом Бочкаревского сельсовета Черепановского района Новосибирской области  Совет депутатов  Бочкаревского сельсовета Черепановского района Новосибирской области, в соответствии с Указаниями о порядке применения бюджетной классификации Российской Федерации, утвержденными Приказом министерства Финансов от 01.07.2013г № 65-н, и на основании проекта Закона Новосибирской области «Об областном бюджете на 202</w:t>
      </w:r>
      <w:r>
        <w:rPr>
          <w:rFonts w:eastAsia="Calibri"/>
          <w:color w:val="auto"/>
          <w:sz w:val="24"/>
          <w:szCs w:val="24"/>
          <w:lang w:eastAsia="en-US"/>
        </w:rPr>
        <w:t>2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 и плановый период 202</w:t>
      </w:r>
      <w:r>
        <w:rPr>
          <w:rFonts w:eastAsia="Calibri"/>
          <w:color w:val="auto"/>
          <w:sz w:val="24"/>
          <w:szCs w:val="24"/>
          <w:lang w:eastAsia="en-US"/>
        </w:rPr>
        <w:t>3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и 202</w:t>
      </w:r>
      <w:r>
        <w:rPr>
          <w:rFonts w:eastAsia="Calibri"/>
          <w:color w:val="auto"/>
          <w:sz w:val="24"/>
          <w:szCs w:val="24"/>
          <w:lang w:eastAsia="en-US"/>
        </w:rPr>
        <w:t>4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годов»</w:t>
      </w:r>
    </w:p>
    <w:p w:rsidR="00DA2F44" w:rsidRPr="00DA2F44" w:rsidRDefault="00DA2F44" w:rsidP="00FB3CB2">
      <w:pPr>
        <w:spacing w:after="0" w:line="240" w:lineRule="auto"/>
        <w:ind w:left="708" w:firstLine="0"/>
        <w:contextualSpacing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>Решил:</w:t>
      </w:r>
    </w:p>
    <w:p w:rsidR="00DA2F44" w:rsidRPr="00DA2F44" w:rsidRDefault="00DA2F44" w:rsidP="00DA2F44">
      <w:pPr>
        <w:spacing w:after="0" w:line="240" w:lineRule="auto"/>
        <w:ind w:left="0" w:firstLine="0"/>
        <w:contextualSpacing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1.Внести в решение </w:t>
      </w:r>
      <w:r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>3 сессии Совета депутатов Бочкаревского сельсовета от 2</w:t>
      </w:r>
      <w:r>
        <w:rPr>
          <w:color w:val="auto"/>
          <w:sz w:val="24"/>
          <w:szCs w:val="24"/>
        </w:rPr>
        <w:t>7</w:t>
      </w:r>
      <w:r w:rsidRPr="00DA2F44">
        <w:rPr>
          <w:color w:val="auto"/>
          <w:sz w:val="24"/>
          <w:szCs w:val="24"/>
        </w:rPr>
        <w:t>.12.202</w:t>
      </w:r>
      <w:r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«О бюджете Бочкаревского сельсовета Черепановского района Новосибирской области  на 202</w:t>
      </w:r>
      <w:r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год и плановый период 202</w:t>
      </w:r>
      <w:r>
        <w:rPr>
          <w:color w:val="auto"/>
          <w:sz w:val="24"/>
          <w:szCs w:val="24"/>
        </w:rPr>
        <w:t>3</w:t>
      </w:r>
      <w:r w:rsidRPr="00DA2F44">
        <w:rPr>
          <w:color w:val="auto"/>
          <w:sz w:val="24"/>
          <w:szCs w:val="24"/>
        </w:rPr>
        <w:t xml:space="preserve"> и 202</w:t>
      </w:r>
      <w:r>
        <w:rPr>
          <w:color w:val="auto"/>
          <w:sz w:val="24"/>
          <w:szCs w:val="24"/>
        </w:rPr>
        <w:t>4</w:t>
      </w:r>
      <w:r w:rsidRPr="00DA2F44">
        <w:rPr>
          <w:color w:val="auto"/>
          <w:sz w:val="24"/>
          <w:szCs w:val="24"/>
        </w:rPr>
        <w:t xml:space="preserve"> годов» следующие изменения:</w:t>
      </w:r>
    </w:p>
    <w:p w:rsidR="00DA2F44" w:rsidRPr="00DA2F44" w:rsidRDefault="00DA2F44" w:rsidP="00DA2F44">
      <w:pPr>
        <w:spacing w:after="0" w:line="240" w:lineRule="auto"/>
        <w:ind w:left="0" w:firstLine="0"/>
        <w:contextualSpacing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1. внести изменение:</w:t>
      </w:r>
    </w:p>
    <w:p w:rsidR="00DA2F44" w:rsidRPr="00DA2F44" w:rsidRDefault="00DA2F44" w:rsidP="00CA6E99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   1</w:t>
      </w:r>
      <w:r w:rsidRPr="00DA2F44">
        <w:rPr>
          <w:color w:val="auto"/>
          <w:sz w:val="24"/>
          <w:szCs w:val="24"/>
        </w:rPr>
        <w:t>) в пункте 1  п.п</w:t>
      </w:r>
      <w:r w:rsidR="00B330C8"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 настоящего решения цифры «</w:t>
      </w:r>
      <w:r w:rsidR="00B330C8" w:rsidRPr="00B330C8">
        <w:rPr>
          <w:color w:val="auto"/>
          <w:sz w:val="24"/>
          <w:szCs w:val="24"/>
        </w:rPr>
        <w:t>16079809,81</w:t>
      </w:r>
      <w:r w:rsidRPr="00DA2F44">
        <w:rPr>
          <w:color w:val="auto"/>
          <w:sz w:val="24"/>
          <w:szCs w:val="24"/>
        </w:rPr>
        <w:t>» заменить цифрами «</w:t>
      </w:r>
      <w:r w:rsidR="002F2EBE">
        <w:rPr>
          <w:color w:val="auto"/>
          <w:sz w:val="24"/>
          <w:szCs w:val="24"/>
        </w:rPr>
        <w:t>17650332,99</w:t>
      </w:r>
      <w:r w:rsidRPr="00DA2F44">
        <w:rPr>
          <w:color w:val="auto"/>
          <w:sz w:val="24"/>
          <w:szCs w:val="24"/>
        </w:rPr>
        <w:t xml:space="preserve">». </w:t>
      </w:r>
    </w:p>
    <w:p w:rsidR="00DA2F44" w:rsidRPr="00DA2F44" w:rsidRDefault="00DA2F44" w:rsidP="00CA6E99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2) в пункте 1  п.п.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 настоящего решения цифры «</w:t>
      </w:r>
      <w:r w:rsidR="00B330C8" w:rsidRPr="00B330C8">
        <w:rPr>
          <w:color w:val="auto"/>
          <w:sz w:val="24"/>
          <w:szCs w:val="24"/>
        </w:rPr>
        <w:t>16079809,81</w:t>
      </w:r>
      <w:r w:rsidRPr="00DA2F44">
        <w:rPr>
          <w:color w:val="auto"/>
          <w:sz w:val="24"/>
          <w:szCs w:val="24"/>
        </w:rPr>
        <w:t>» заменить цифрами «</w:t>
      </w:r>
      <w:r w:rsidR="002F2EBE">
        <w:rPr>
          <w:color w:val="auto"/>
          <w:sz w:val="24"/>
          <w:szCs w:val="24"/>
        </w:rPr>
        <w:t>19477097,86</w:t>
      </w:r>
      <w:r w:rsidRPr="00DA2F44">
        <w:rPr>
          <w:color w:val="auto"/>
          <w:sz w:val="24"/>
          <w:szCs w:val="24"/>
        </w:rPr>
        <w:t>».</w:t>
      </w:r>
    </w:p>
    <w:p w:rsidR="00DA2F44" w:rsidRPr="00DA2F44" w:rsidRDefault="00DA2F44" w:rsidP="00CA6E99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2. Установить профицит  бюджета в размере </w:t>
      </w:r>
      <w:r w:rsidR="002F2EBE">
        <w:rPr>
          <w:color w:val="auto"/>
          <w:sz w:val="24"/>
          <w:szCs w:val="24"/>
        </w:rPr>
        <w:t>1826764,87</w:t>
      </w:r>
      <w:r w:rsidRPr="00DA2F44">
        <w:rPr>
          <w:color w:val="auto"/>
          <w:sz w:val="24"/>
          <w:szCs w:val="24"/>
        </w:rPr>
        <w:t xml:space="preserve"> рублей </w:t>
      </w:r>
    </w:p>
    <w:p w:rsidR="00DA2F44" w:rsidRPr="00DA2F44" w:rsidRDefault="00DA2F44" w:rsidP="00DA2F44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3.Утвердить в качестве источника покрытия дефицита бюджета  остатки бюджетных средств на счете администрации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на 1 января  202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года  в сумме </w:t>
      </w:r>
      <w:r w:rsidR="002F2EBE">
        <w:rPr>
          <w:color w:val="auto"/>
          <w:sz w:val="24"/>
          <w:szCs w:val="24"/>
        </w:rPr>
        <w:t>1826764,87</w:t>
      </w:r>
      <w:r w:rsidR="002F2EBE" w:rsidRPr="00DA2F44">
        <w:rPr>
          <w:color w:val="auto"/>
          <w:sz w:val="24"/>
          <w:szCs w:val="24"/>
        </w:rPr>
        <w:t xml:space="preserve"> </w:t>
      </w:r>
      <w:r w:rsidRPr="00DA2F44">
        <w:rPr>
          <w:color w:val="auto"/>
          <w:sz w:val="24"/>
          <w:szCs w:val="24"/>
        </w:rPr>
        <w:t>рублей.</w:t>
      </w:r>
    </w:p>
    <w:p w:rsidR="00DA2F44" w:rsidRPr="00DA2F44" w:rsidRDefault="00DA2F44" w:rsidP="00DA2F44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>5.Утвердить  таблицу 1 приложения  №</w:t>
      </w:r>
      <w:r w:rsidR="00B330C8"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 «Распределение бюджетных ассигнований по  разделам, подразделам, целевым статьям и видам расходов бюджета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Черепановского района :( приложения  №</w:t>
      </w:r>
      <w:r w:rsidR="00B330C8"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таблица 1)</w:t>
      </w:r>
    </w:p>
    <w:p w:rsidR="00DA2F44" w:rsidRDefault="00DA2F44" w:rsidP="00B330C8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6.Утвердить  таблицу 1 приложения  № 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 « </w:t>
      </w:r>
      <w:r w:rsidR="00B330C8" w:rsidRPr="00B330C8">
        <w:rPr>
          <w:bCs/>
          <w:color w:val="auto"/>
          <w:sz w:val="22"/>
        </w:rPr>
        <w:t xml:space="preserve">Распределение бюджетных ассигнований на 2022 год </w:t>
      </w:r>
      <w:r w:rsidR="00B330C8" w:rsidRPr="00B330C8">
        <w:rPr>
          <w:color w:val="auto"/>
          <w:sz w:val="22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Pr="00DA2F44">
        <w:rPr>
          <w:color w:val="auto"/>
          <w:sz w:val="24"/>
          <w:szCs w:val="24"/>
        </w:rPr>
        <w:t xml:space="preserve">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Черепановского района:( приложения  №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таблица 1):</w:t>
      </w:r>
    </w:p>
    <w:p w:rsidR="00B330C8" w:rsidRPr="00DA2F44" w:rsidRDefault="00B330C8" w:rsidP="00B330C8">
      <w:pPr>
        <w:spacing w:after="0" w:line="276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6.Утвердить  таблицу 1 приложения  № </w:t>
      </w:r>
      <w:r>
        <w:rPr>
          <w:color w:val="auto"/>
          <w:sz w:val="24"/>
          <w:szCs w:val="24"/>
        </w:rPr>
        <w:t>3</w:t>
      </w:r>
      <w:r w:rsidRPr="00DA2F44">
        <w:rPr>
          <w:color w:val="auto"/>
          <w:sz w:val="24"/>
          <w:szCs w:val="24"/>
        </w:rPr>
        <w:t xml:space="preserve">  « Ведомственная структура  расходов бюджета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Черепановского района:( приложения  №</w:t>
      </w:r>
      <w:r>
        <w:rPr>
          <w:color w:val="auto"/>
          <w:sz w:val="24"/>
          <w:szCs w:val="24"/>
        </w:rPr>
        <w:t>3</w:t>
      </w:r>
      <w:r w:rsidRPr="00DA2F44">
        <w:rPr>
          <w:color w:val="auto"/>
          <w:sz w:val="24"/>
          <w:szCs w:val="24"/>
        </w:rPr>
        <w:t xml:space="preserve"> таблица 1):</w:t>
      </w:r>
    </w:p>
    <w:p w:rsidR="00DA2F44" w:rsidRPr="00DA2F44" w:rsidRDefault="00DA2F44" w:rsidP="00DA2F44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7.Утвердить  таблицу 1 приложения  №4  « Источники финансирования дефицита бюджета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о сельсовета Черепановского района Новосибирской области  на 202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год» в прилагаемой редакции ( приложение №4 таблица 1)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   2. Решение вступает в силу после его опубликования.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A2F44" w:rsidRDefault="00DA2F44" w:rsidP="00DA2F44">
      <w:pPr>
        <w:spacing w:after="0" w:line="276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Председатель Совета депутатов</w:t>
      </w:r>
    </w:p>
    <w:p w:rsidR="00DA2F44" w:rsidRPr="00DA2F44" w:rsidRDefault="00DA2F44" w:rsidP="00DA2F44">
      <w:pPr>
        <w:spacing w:after="0" w:line="276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</w:t>
      </w:r>
      <w:proofErr w:type="spellStart"/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proofErr w:type="spellEnd"/>
      <w:r w:rsidRPr="00DA2F44">
        <w:rPr>
          <w:rFonts w:eastAsia="Calibri"/>
          <w:color w:val="auto"/>
          <w:sz w:val="24"/>
          <w:szCs w:val="24"/>
          <w:lang w:eastAsia="en-US"/>
        </w:rPr>
        <w:t xml:space="preserve"> сельсовета                                              </w:t>
      </w:r>
      <w:proofErr w:type="spellStart"/>
      <w:r w:rsidRPr="00DA2F44">
        <w:rPr>
          <w:rFonts w:eastAsia="Calibri"/>
          <w:color w:val="auto"/>
          <w:sz w:val="24"/>
          <w:szCs w:val="24"/>
          <w:lang w:eastAsia="en-US"/>
        </w:rPr>
        <w:t>Шифман</w:t>
      </w:r>
      <w:proofErr w:type="spellEnd"/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В.Я.</w:t>
      </w:r>
    </w:p>
    <w:p w:rsidR="00DA2F44" w:rsidRPr="00DA2F44" w:rsidRDefault="00DA2F44" w:rsidP="00DA2F44">
      <w:pPr>
        <w:spacing w:after="200" w:line="276" w:lineRule="auto"/>
        <w:ind w:left="24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Глава Бочкаревского сельсовета                                   Калиновский В.И.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5A106D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</w:t>
            </w:r>
            <w:r w:rsidRPr="005A106D">
              <w:rPr>
                <w:rFonts w:eastAsiaTheme="minorEastAsia"/>
                <w:iCs/>
                <w:sz w:val="22"/>
              </w:rPr>
              <w:lastRenderedPageBreak/>
              <w:t xml:space="preserve">приложение </w:t>
            </w:r>
            <w:r w:rsidR="00B330C8">
              <w:rPr>
                <w:rFonts w:eastAsiaTheme="minorEastAsia"/>
                <w:iCs/>
                <w:sz w:val="22"/>
              </w:rPr>
              <w:t>1</w:t>
            </w:r>
          </w:p>
        </w:tc>
      </w:tr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2F2EB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5A106D">
              <w:rPr>
                <w:rFonts w:eastAsiaTheme="minorEastAsia"/>
                <w:iCs/>
                <w:sz w:val="22"/>
              </w:rPr>
              <w:lastRenderedPageBreak/>
              <w:t xml:space="preserve">к решению </w:t>
            </w:r>
            <w:r>
              <w:rPr>
                <w:rFonts w:eastAsiaTheme="minorEastAsia"/>
                <w:iCs/>
                <w:sz w:val="22"/>
              </w:rPr>
              <w:t>1</w:t>
            </w:r>
            <w:r w:rsidR="002F2EBE">
              <w:rPr>
                <w:rFonts w:eastAsiaTheme="minorEastAsia"/>
                <w:iCs/>
                <w:sz w:val="22"/>
              </w:rPr>
              <w:t>6</w:t>
            </w:r>
            <w:r w:rsidRPr="005A106D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2F2EB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5A106D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>
              <w:rPr>
                <w:rFonts w:eastAsiaTheme="minorEastAsia"/>
                <w:iCs/>
                <w:sz w:val="22"/>
              </w:rPr>
              <w:softHyphen/>
            </w:r>
            <w:r>
              <w:rPr>
                <w:rFonts w:eastAsiaTheme="minorEastAsia"/>
                <w:iCs/>
                <w:sz w:val="22"/>
              </w:rPr>
              <w:softHyphen/>
            </w:r>
            <w:r>
              <w:rPr>
                <w:rFonts w:eastAsiaTheme="minorEastAsia"/>
                <w:iCs/>
                <w:sz w:val="22"/>
              </w:rPr>
              <w:softHyphen/>
              <w:t>_2</w:t>
            </w:r>
            <w:r w:rsidR="002F2EBE">
              <w:rPr>
                <w:rFonts w:eastAsiaTheme="minorEastAsia"/>
                <w:iCs/>
                <w:sz w:val="22"/>
              </w:rPr>
              <w:t>7</w:t>
            </w:r>
            <w:r w:rsidRPr="005A106D">
              <w:rPr>
                <w:rFonts w:eastAsiaTheme="minorEastAsia"/>
                <w:iCs/>
                <w:sz w:val="22"/>
              </w:rPr>
              <w:t>.</w:t>
            </w:r>
            <w:r w:rsidR="00806F8C">
              <w:rPr>
                <w:rFonts w:eastAsiaTheme="minorEastAsia"/>
                <w:iCs/>
                <w:sz w:val="22"/>
              </w:rPr>
              <w:t>0</w:t>
            </w:r>
            <w:r w:rsidR="002F2EBE">
              <w:rPr>
                <w:rFonts w:eastAsiaTheme="minorEastAsia"/>
                <w:iCs/>
                <w:sz w:val="22"/>
              </w:rPr>
              <w:t>4</w:t>
            </w:r>
            <w:r w:rsidRPr="005A106D">
              <w:rPr>
                <w:rFonts w:eastAsiaTheme="minorEastAsia"/>
                <w:iCs/>
                <w:sz w:val="22"/>
              </w:rPr>
              <w:t>.202</w:t>
            </w:r>
            <w:r>
              <w:rPr>
                <w:rFonts w:eastAsiaTheme="minorEastAsia"/>
                <w:iCs/>
                <w:sz w:val="22"/>
              </w:rPr>
              <w:t>1</w:t>
            </w:r>
            <w:r w:rsidRPr="005A106D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87622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О внесении изменений в бюджет Бочкаревского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   </w:t>
            </w:r>
            <w:r w:rsidRPr="00876227">
              <w:rPr>
                <w:rFonts w:eastAsia="Calibri"/>
                <w:color w:val="auto"/>
                <w:sz w:val="24"/>
                <w:szCs w:val="24"/>
                <w:lang w:eastAsia="en-US"/>
              </w:rPr>
              <w:t>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760166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                  </w:t>
      </w:r>
      <w:r w:rsidRPr="00760166">
        <w:rPr>
          <w:color w:val="auto"/>
          <w:sz w:val="24"/>
          <w:szCs w:val="24"/>
        </w:rPr>
        <w:t>Таблица1</w:t>
      </w:r>
    </w:p>
    <w:p w:rsidR="00DA2F44" w:rsidRPr="00760166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</w:t>
      </w:r>
    </w:p>
    <w:p w:rsidR="00DA2F44" w:rsidRPr="00760166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760166">
        <w:rPr>
          <w:b/>
          <w:bCs/>
          <w:color w:val="auto"/>
          <w:szCs w:val="28"/>
        </w:rPr>
        <w:t>Распределение бюджетных ассигнований на 202</w:t>
      </w:r>
      <w:r>
        <w:rPr>
          <w:b/>
          <w:bCs/>
          <w:color w:val="auto"/>
          <w:szCs w:val="28"/>
        </w:rPr>
        <w:t>2</w:t>
      </w:r>
      <w:r w:rsidRPr="00760166">
        <w:rPr>
          <w:b/>
          <w:bCs/>
          <w:color w:val="auto"/>
          <w:szCs w:val="28"/>
        </w:rPr>
        <w:t xml:space="preserve">год </w:t>
      </w:r>
      <w:r w:rsidRPr="00760166">
        <w:rPr>
          <w:b/>
          <w:color w:val="auto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760166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760166">
        <w:rPr>
          <w:b/>
          <w:bCs/>
          <w:color w:val="auto"/>
          <w:szCs w:val="28"/>
        </w:rPr>
        <w:t xml:space="preserve">                                                                                                          </w:t>
      </w:r>
    </w:p>
    <w:tbl>
      <w:tblPr>
        <w:tblW w:w="10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38"/>
        <w:gridCol w:w="709"/>
        <w:gridCol w:w="1597"/>
        <w:gridCol w:w="700"/>
        <w:gridCol w:w="1640"/>
      </w:tblGrid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760166">
              <w:rPr>
                <w:b/>
                <w:bCs/>
                <w:color w:val="auto"/>
                <w:sz w:val="24"/>
                <w:szCs w:val="24"/>
              </w:rPr>
              <w:t>Наименование показателей</w:t>
            </w:r>
            <w:r w:rsidRPr="00760166">
              <w:rPr>
                <w:b/>
                <w:bCs/>
                <w:color w:val="auto"/>
                <w:sz w:val="26"/>
                <w:szCs w:val="26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ПР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К</w:t>
            </w:r>
            <w:r w:rsidRPr="00760166">
              <w:rPr>
                <w:b/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Сумма, руб.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8D4563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5543980,77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9F2C7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9F2C76">
              <w:rPr>
                <w:b/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760166" w:rsidTr="008D4563">
        <w:trPr>
          <w:trHeight w:val="41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9F2C7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 субъектов РФ, местных администраций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CB428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5008126,27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highlight w:val="yellow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5008126,27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1317848,27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1222848,27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1222848,27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0927C5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9</w:t>
            </w:r>
            <w:r w:rsidR="000927C5">
              <w:rPr>
                <w:bCs/>
                <w:color w:val="auto"/>
                <w:sz w:val="24"/>
                <w:szCs w:val="24"/>
              </w:rPr>
              <w:t>5</w:t>
            </w:r>
            <w:r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0927C5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95</w:t>
            </w:r>
            <w:r w:rsid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Иные межбюджетные 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jc w:val="left"/>
              <w:rPr>
                <w:sz w:val="24"/>
                <w:szCs w:val="24"/>
              </w:rPr>
            </w:pPr>
          </w:p>
          <w:p w:rsidR="00DA2F44" w:rsidRPr="00CA5C8F" w:rsidRDefault="00DA2F44" w:rsidP="00DA2F44">
            <w:pPr>
              <w:rPr>
                <w:sz w:val="24"/>
                <w:szCs w:val="24"/>
              </w:rPr>
            </w:pP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A5C8F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A5C8F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315899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  <w:p w:rsidR="00315899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Расходы 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/>
                <w:bCs/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48617D">
              <w:rPr>
                <w:b/>
                <w:bCs/>
                <w:color w:val="auto"/>
                <w:sz w:val="22"/>
              </w:rPr>
              <w:t>Другие 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</w:t>
            </w:r>
            <w:r w:rsidR="00FF6394">
              <w:rPr>
                <w:bCs/>
                <w:color w:val="auto"/>
                <w:sz w:val="24"/>
                <w:szCs w:val="24"/>
              </w:rPr>
              <w:t>319</w:t>
            </w:r>
            <w:r w:rsidRPr="00760166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FF639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760166" w:rsidRDefault="00FF6394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FF639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760166" w:rsidRDefault="00FF6394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</w:t>
            </w:r>
            <w:r>
              <w:rPr>
                <w:bCs/>
                <w:color w:val="auto"/>
                <w:sz w:val="24"/>
                <w:szCs w:val="24"/>
              </w:rPr>
              <w:t>319</w:t>
            </w:r>
            <w:r w:rsidRPr="00760166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48617D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8D4563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8D4563">
              <w:rPr>
                <w:b/>
                <w:color w:val="auto"/>
                <w:sz w:val="22"/>
              </w:rPr>
              <w:t>Национальная оборона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D456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D4563">
              <w:rPr>
                <w:b/>
                <w:bCs/>
                <w:color w:val="auto"/>
                <w:sz w:val="24"/>
                <w:szCs w:val="24"/>
              </w:rPr>
              <w:t>284509,48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D4563">
              <w:rPr>
                <w:b/>
                <w:bCs/>
                <w:color w:val="auto"/>
                <w:sz w:val="24"/>
                <w:szCs w:val="24"/>
              </w:rPr>
              <w:t>284509,48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28450</w:t>
            </w:r>
            <w:r w:rsidR="00FF6394">
              <w:rPr>
                <w:bCs/>
                <w:color w:val="auto"/>
                <w:sz w:val="24"/>
                <w:szCs w:val="24"/>
              </w:rPr>
              <w:t>9</w:t>
            </w:r>
            <w:r>
              <w:rPr>
                <w:bCs/>
                <w:color w:val="auto"/>
                <w:sz w:val="24"/>
                <w:szCs w:val="24"/>
              </w:rPr>
              <w:t>,</w:t>
            </w:r>
            <w:r w:rsidR="00FF6394">
              <w:rPr>
                <w:bCs/>
                <w:color w:val="auto"/>
                <w:sz w:val="24"/>
                <w:szCs w:val="24"/>
              </w:rPr>
              <w:t>48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284509,48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60166">
              <w:rPr>
                <w:color w:val="auto"/>
                <w:sz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280909,48</w:t>
            </w:r>
          </w:p>
        </w:tc>
      </w:tr>
      <w:tr w:rsidR="0048617D" w:rsidRPr="00760166" w:rsidTr="008D4563">
        <w:trPr>
          <w:trHeight w:val="5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280909,48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36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36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b/>
                <w:sz w:val="24"/>
                <w:szCs w:val="24"/>
              </w:rPr>
              <w:t xml:space="preserve">Национальная </w:t>
            </w:r>
            <w:r>
              <w:rPr>
                <w:b/>
                <w:sz w:val="24"/>
                <w:szCs w:val="24"/>
              </w:rPr>
              <w:t>безопасность и правоохранительная деятельность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2A19A8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43F40" w:rsidRDefault="0048617D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43F40">
              <w:rPr>
                <w:b/>
                <w:bCs/>
                <w:color w:val="auto"/>
                <w:sz w:val="24"/>
                <w:szCs w:val="24"/>
              </w:rPr>
              <w:t>294768,</w:t>
            </w:r>
            <w:r w:rsidR="00FF6394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760166">
              <w:rPr>
                <w:b/>
                <w:bCs/>
                <w:color w:val="auto"/>
                <w:sz w:val="22"/>
              </w:rPr>
              <w:t>Обеспечение пожарной безопасности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43F40" w:rsidRDefault="0048617D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43F40">
              <w:rPr>
                <w:b/>
                <w:bCs/>
                <w:color w:val="auto"/>
                <w:sz w:val="24"/>
                <w:szCs w:val="24"/>
              </w:rPr>
              <w:t>294768,</w:t>
            </w:r>
            <w:r w:rsidR="00FF6394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294768,</w:t>
            </w:r>
            <w:r w:rsidR="00FF639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Обеспечение первичных мер пожарной безопасности  в границах населенных пунктов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125666,</w:t>
            </w:r>
            <w:r w:rsidR="00FF639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31ED8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Национальная экономика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15899" w:rsidRDefault="00315899" w:rsidP="008D456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15899" w:rsidRDefault="00315899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315899">
              <w:rPr>
                <w:b/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дорожного фонда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2502309,97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31ED8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2502309,97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1227801,88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Бюджетные инвестиции</w:t>
            </w:r>
          </w:p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1227801,88</w:t>
            </w:r>
          </w:p>
        </w:tc>
      </w:tr>
      <w:tr w:rsidR="0048617D" w:rsidRPr="00760166" w:rsidTr="008D4563">
        <w:trPr>
          <w:trHeight w:val="54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Жилищно</w:t>
            </w:r>
            <w:r>
              <w:rPr>
                <w:b/>
                <w:color w:val="auto"/>
                <w:sz w:val="24"/>
                <w:szCs w:val="24"/>
              </w:rPr>
              <w:t>-коммунальное</w:t>
            </w:r>
            <w:r w:rsidRPr="00760166">
              <w:rPr>
                <w:b/>
                <w:color w:val="auto"/>
                <w:sz w:val="24"/>
                <w:szCs w:val="24"/>
              </w:rPr>
              <w:t xml:space="preserve">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2A19A8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434186,94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C75FD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C75FD">
              <w:rPr>
                <w:b/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60166">
              <w:rPr>
                <w:color w:val="auto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Расходы на  мероприятия в области коммунальное хозяйства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8D4563" w:rsidRDefault="00315899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  <w:r w:rsidR="000927C5">
              <w:rPr>
                <w:b/>
                <w:bCs/>
                <w:color w:val="auto"/>
                <w:sz w:val="24"/>
                <w:szCs w:val="24"/>
              </w:rPr>
              <w:t>6015,44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E640C">
              <w:rPr>
                <w:sz w:val="22"/>
              </w:rPr>
              <w:t>Прочие мероприятия по благоустройству</w:t>
            </w:r>
          </w:p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0927C5" w:rsidRP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CE640C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0927C5" w:rsidRP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CE640C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315899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8527852,82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Культура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315899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15899">
              <w:rPr>
                <w:b/>
                <w:color w:val="auto"/>
                <w:sz w:val="24"/>
                <w:szCs w:val="24"/>
              </w:rPr>
              <w:t>8527852,82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315899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15899">
              <w:rPr>
                <w:color w:val="auto"/>
                <w:sz w:val="24"/>
                <w:szCs w:val="24"/>
              </w:rPr>
              <w:t>8527852,82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E640C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E640C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1143300,00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1143300,00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759912,82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 </w:t>
            </w:r>
            <w:r w:rsidRPr="000927C5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B4284">
              <w:rPr>
                <w:bCs/>
                <w:color w:val="auto"/>
                <w:sz w:val="24"/>
                <w:szCs w:val="24"/>
              </w:rPr>
              <w:t>189912,82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189912,82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570000,00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570000,00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Социальная политика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640C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640C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 xml:space="preserve">Иные пенсии, социальные доплаты к пенсиям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312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315899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19477097,86</w:t>
            </w:r>
          </w:p>
        </w:tc>
      </w:tr>
    </w:tbl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</w:t>
      </w: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    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приложение </w:t>
            </w:r>
            <w:r w:rsidR="00B330C8">
              <w:rPr>
                <w:rFonts w:eastAsiaTheme="minorEastAsia"/>
                <w:iCs/>
                <w:sz w:val="22"/>
              </w:rPr>
              <w:t>2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315899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к решению 1</w:t>
            </w:r>
            <w:r w:rsidR="00315899">
              <w:rPr>
                <w:rFonts w:eastAsiaTheme="minorEastAsia"/>
                <w:iCs/>
                <w:sz w:val="22"/>
              </w:rPr>
              <w:t>6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315899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_2</w:t>
            </w:r>
            <w:r w:rsidR="00315899">
              <w:rPr>
                <w:rFonts w:eastAsiaTheme="minorEastAsia"/>
                <w:iCs/>
                <w:sz w:val="22"/>
              </w:rPr>
              <w:t>7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582064">
              <w:rPr>
                <w:rFonts w:eastAsiaTheme="minorEastAsia"/>
                <w:iCs/>
                <w:sz w:val="22"/>
              </w:rPr>
              <w:t>0</w:t>
            </w:r>
            <w:r w:rsidR="00315899">
              <w:rPr>
                <w:rFonts w:eastAsiaTheme="minorEastAsia"/>
                <w:iCs/>
                <w:sz w:val="22"/>
              </w:rPr>
              <w:t>4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582064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 w:rsidRPr="00B51E68">
              <w:rPr>
                <w:rFonts w:eastAsia="Calibri"/>
                <w:color w:val="auto"/>
                <w:sz w:val="24"/>
                <w:szCs w:val="24"/>
                <w:lang w:eastAsia="en-US"/>
              </w:rPr>
      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            Таблица1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 w:val="22"/>
        </w:rPr>
      </w:pPr>
      <w:r w:rsidRPr="00DA2F44">
        <w:rPr>
          <w:b/>
          <w:bCs/>
          <w:color w:val="auto"/>
          <w:sz w:val="22"/>
        </w:rPr>
        <w:t xml:space="preserve">Распределение бюджетных ассигнований на 2022 год </w:t>
      </w:r>
      <w:r w:rsidRPr="00DA2F44">
        <w:rPr>
          <w:b/>
          <w:color w:val="auto"/>
          <w:sz w:val="22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b/>
          <w:color w:val="auto"/>
          <w:sz w:val="22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2"/>
        </w:rPr>
      </w:pPr>
    </w:p>
    <w:tbl>
      <w:tblPr>
        <w:tblW w:w="1103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4"/>
        <w:gridCol w:w="1800"/>
        <w:gridCol w:w="900"/>
        <w:gridCol w:w="720"/>
        <w:gridCol w:w="830"/>
        <w:gridCol w:w="1870"/>
      </w:tblGrid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-524" w:firstLine="524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ВР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РЗ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ПР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Сумма, руб.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b/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7842591,00</w:t>
            </w:r>
          </w:p>
        </w:tc>
      </w:tr>
      <w:tr w:rsidR="00DA2F44" w:rsidRPr="00DA2F44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769114,00</w:t>
            </w:r>
          </w:p>
        </w:tc>
      </w:tr>
      <w:tr w:rsidR="00DA2F44" w:rsidRPr="00DA2F44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769114,00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769114,00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Расходы на выплаты персоналу в целях обеспечения выполнения функций </w:t>
            </w:r>
            <w:r w:rsidRPr="00DA2F44">
              <w:rPr>
                <w:sz w:val="22"/>
              </w:rPr>
              <w:lastRenderedPageBreak/>
              <w:t>государственными (муниципальными) органами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lastRenderedPageBreak/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DA2F44" w:rsidTr="00DA2F44">
        <w:trPr>
          <w:trHeight w:val="406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1317848,27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 ,работ и услуг для обеспечения государственных(муниципальных)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1222848,27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1222848,27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90000,00</w:t>
            </w:r>
          </w:p>
        </w:tc>
      </w:tr>
      <w:tr w:rsidR="00DA2F44" w:rsidRPr="00DA2F44" w:rsidTr="00DA2F44">
        <w:trPr>
          <w:trHeight w:val="960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Прочие межбюджетные трансферты  на осуществление переданных полномочий по решению вопросов местного значения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DA2F44">
              <w:rPr>
                <w:sz w:val="22"/>
              </w:rPr>
              <w:t>Межбюдетные</w:t>
            </w:r>
            <w:proofErr w:type="spellEnd"/>
            <w:r w:rsidRPr="00DA2F44">
              <w:rPr>
                <w:sz w:val="22"/>
              </w:rPr>
              <w:t xml:space="preserve">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A0392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A03921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03921">
              <w:rPr>
                <w:sz w:val="24"/>
                <w:szCs w:val="24"/>
              </w:rPr>
              <w:t>Расходы  на выплаты персоналу государственных (муниципальных) органов</w:t>
            </w:r>
          </w:p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DA2F44">
              <w:rPr>
                <w:sz w:val="22"/>
              </w:rPr>
              <w:t>Межбюдетные</w:t>
            </w:r>
            <w:proofErr w:type="spellEnd"/>
            <w:r w:rsidRPr="00DA2F44">
              <w:rPr>
                <w:sz w:val="22"/>
              </w:rPr>
              <w:t xml:space="preserve">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Расходы за счет резервного фонда администрации Бочкаревского сельсовета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выполнение других обязательств государства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 w:rsidRPr="00DA2F44">
              <w:rPr>
                <w:sz w:val="22"/>
              </w:rPr>
              <w:t>органами,казенными</w:t>
            </w:r>
            <w:proofErr w:type="spellEnd"/>
            <w:r w:rsidRPr="00DA2F44">
              <w:rPr>
                <w:sz w:val="22"/>
              </w:rPr>
              <w:t xml:space="preserve">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 )органов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Осуществление первичного воинского учета на территории,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28450</w:t>
            </w:r>
            <w:r w:rsidR="00582064">
              <w:rPr>
                <w:bCs/>
                <w:color w:val="auto"/>
                <w:sz w:val="24"/>
                <w:szCs w:val="24"/>
              </w:rPr>
              <w:t>9</w:t>
            </w:r>
            <w:r w:rsidRPr="00DA2F44">
              <w:rPr>
                <w:bCs/>
                <w:color w:val="auto"/>
                <w:sz w:val="24"/>
                <w:szCs w:val="24"/>
              </w:rPr>
              <w:t>,</w:t>
            </w:r>
            <w:r w:rsidR="00582064">
              <w:rPr>
                <w:bCs/>
                <w:color w:val="auto"/>
                <w:sz w:val="24"/>
                <w:szCs w:val="24"/>
              </w:rPr>
              <w:t>48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 w:rsidRPr="00DA2F44">
              <w:rPr>
                <w:sz w:val="22"/>
              </w:rPr>
              <w:t>органами,казенными</w:t>
            </w:r>
            <w:proofErr w:type="spellEnd"/>
            <w:r w:rsidRPr="00DA2F44">
              <w:rPr>
                <w:sz w:val="22"/>
              </w:rPr>
              <w:t xml:space="preserve">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28090</w:t>
            </w:r>
            <w:r w:rsidR="00582064">
              <w:rPr>
                <w:bCs/>
                <w:color w:val="auto"/>
                <w:sz w:val="24"/>
                <w:szCs w:val="24"/>
              </w:rPr>
              <w:t>9</w:t>
            </w:r>
            <w:r w:rsidRPr="00DA2F44">
              <w:rPr>
                <w:bCs/>
                <w:color w:val="auto"/>
                <w:sz w:val="24"/>
                <w:szCs w:val="24"/>
              </w:rPr>
              <w:t>,</w:t>
            </w:r>
            <w:r w:rsidR="00582064">
              <w:rPr>
                <w:bCs/>
                <w:color w:val="auto"/>
                <w:sz w:val="24"/>
                <w:szCs w:val="24"/>
              </w:rPr>
              <w:t>48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82064">
              <w:rPr>
                <w:bCs/>
                <w:color w:val="auto"/>
                <w:sz w:val="24"/>
                <w:szCs w:val="24"/>
              </w:rPr>
              <w:t>280909,48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Содержание и ремонт автомобильных дорог и инженерных сооружений на них в границах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2502309,97</w:t>
            </w:r>
          </w:p>
        </w:tc>
      </w:tr>
      <w:tr w:rsidR="00DA2F44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2502309,97</w:t>
            </w:r>
          </w:p>
        </w:tc>
      </w:tr>
      <w:tr w:rsidR="00A03921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rPr>
                <w:sz w:val="22"/>
              </w:rPr>
            </w:pPr>
            <w:r w:rsidRPr="00A03921">
              <w:rPr>
                <w:sz w:val="22"/>
              </w:rPr>
              <w:t>Капитальные вложения в объекты государственной (муниципальной) собственности</w:t>
            </w:r>
          </w:p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1227801,88</w:t>
            </w:r>
          </w:p>
        </w:tc>
      </w:tr>
      <w:tr w:rsidR="00A03921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rPr>
                <w:sz w:val="22"/>
              </w:rPr>
            </w:pPr>
            <w:r w:rsidRPr="00A03921">
              <w:rPr>
                <w:sz w:val="22"/>
              </w:rPr>
              <w:t>Бюджетные инвестиции</w:t>
            </w:r>
          </w:p>
          <w:p w:rsidR="00A03921" w:rsidRPr="00A03921" w:rsidRDefault="00A03921" w:rsidP="00A03921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1227801,88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мероприятия в области 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rPr>
          <w:trHeight w:val="52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rPr>
          <w:trHeight w:val="40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rPr>
          <w:trHeight w:val="783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Прочие мероприятия по благоустройству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5500,00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выплату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  <w:lang w:val="en-US"/>
              </w:rPr>
              <w:t>6553300</w:t>
            </w:r>
            <w:r w:rsidRPr="00DA2F44">
              <w:rPr>
                <w:color w:val="auto"/>
                <w:sz w:val="24"/>
                <w:szCs w:val="24"/>
              </w:rPr>
              <w:t>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1203300</w:t>
            </w:r>
            <w:r w:rsidRPr="00DA2F44">
              <w:rPr>
                <w:bCs/>
                <w:color w:val="auto"/>
                <w:sz w:val="24"/>
                <w:szCs w:val="24"/>
              </w:rPr>
              <w:t>,00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11433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1143300,00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600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810093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759912,82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189912,82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189912,82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570000,00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570000,00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bCs/>
                <w:sz w:val="22"/>
              </w:rPr>
              <w:t>Пенсионное обеспечение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70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rPr>
          <w:trHeight w:val="685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DA2F44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Социальные выплаты гражданам ,кроме публичных нормативных социальных выплат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DA2F44">
              <w:rPr>
                <w:sz w:val="24"/>
                <w:szCs w:val="24"/>
                <w:lang w:val="en-US"/>
              </w:rPr>
              <w:t>310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19477097,86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0"/>
          <w:szCs w:val="20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428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приложение </w:t>
            </w:r>
            <w:r w:rsidR="00B330C8">
              <w:rPr>
                <w:rFonts w:eastAsiaTheme="minorEastAsia"/>
                <w:iCs/>
                <w:sz w:val="22"/>
              </w:rPr>
              <w:t>3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81009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к решению 1</w:t>
            </w:r>
            <w:r w:rsidR="00810093">
              <w:rPr>
                <w:rFonts w:eastAsiaTheme="minorEastAsia"/>
                <w:iCs/>
                <w:sz w:val="22"/>
              </w:rPr>
              <w:t>6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81009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_2</w:t>
            </w:r>
            <w:r w:rsidR="00810093">
              <w:rPr>
                <w:rFonts w:eastAsiaTheme="minorEastAsia"/>
                <w:iCs/>
                <w:sz w:val="22"/>
              </w:rPr>
              <w:t>7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806F8C">
              <w:rPr>
                <w:rFonts w:eastAsiaTheme="minorEastAsia"/>
                <w:iCs/>
                <w:sz w:val="22"/>
              </w:rPr>
              <w:t>0</w:t>
            </w:r>
            <w:r w:rsidR="00810093">
              <w:rPr>
                <w:rFonts w:eastAsiaTheme="minorEastAsia"/>
                <w:iCs/>
                <w:sz w:val="22"/>
              </w:rPr>
              <w:t>4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806F8C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1E647D">
              <w:rPr>
                <w:rFonts w:eastAsia="Calibri"/>
                <w:color w:val="auto"/>
                <w:sz w:val="24"/>
                <w:szCs w:val="24"/>
                <w:lang w:eastAsia="en-US"/>
              </w:rPr>
      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            Таблица1</w:t>
      </w:r>
    </w:p>
    <w:p w:rsidR="00DA2F44" w:rsidRPr="00DA2F44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DA2F44">
        <w:rPr>
          <w:b/>
          <w:bCs/>
          <w:color w:val="auto"/>
          <w:szCs w:val="28"/>
        </w:rPr>
        <w:t>Ведомственная структура расходов бюджета Бочкаревского сельсовета Черепановского района Новосибирской области на 2022 год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850"/>
        <w:gridCol w:w="567"/>
        <w:gridCol w:w="567"/>
        <w:gridCol w:w="1701"/>
        <w:gridCol w:w="709"/>
        <w:gridCol w:w="1843"/>
      </w:tblGrid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Сумма, руб.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16079809,81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769114,00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 субъектов РФ,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5008126,27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highlight w:val="yellow"/>
              </w:rPr>
            </w:pPr>
            <w:r w:rsidRPr="00582064">
              <w:rPr>
                <w:bCs/>
                <w:color w:val="auto"/>
                <w:sz w:val="24"/>
                <w:szCs w:val="24"/>
              </w:rPr>
              <w:t>4624866,77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A2F44">
              <w:rPr>
                <w:color w:val="auto"/>
                <w:sz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3498478,00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1088388,77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82064">
              <w:rPr>
                <w:bCs/>
                <w:color w:val="auto"/>
                <w:sz w:val="24"/>
                <w:szCs w:val="24"/>
              </w:rPr>
              <w:t>998388,77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998388,77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межбюджетные 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810093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Расходы  на выплаты персоналу государственных (муниципальных) органов</w:t>
            </w:r>
          </w:p>
          <w:p w:rsidR="00810093" w:rsidRPr="00810093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Резервные фонды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28450</w:t>
            </w:r>
            <w:r w:rsidR="00582064"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DA2F44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582064"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582064">
              <w:rPr>
                <w:b/>
                <w:bCs/>
                <w:color w:val="auto"/>
                <w:sz w:val="24"/>
                <w:szCs w:val="24"/>
              </w:rPr>
              <w:t>284509,48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82064">
              <w:rPr>
                <w:bCs/>
                <w:color w:val="auto"/>
                <w:sz w:val="24"/>
                <w:szCs w:val="24"/>
              </w:rPr>
              <w:t>284509,48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82064">
              <w:rPr>
                <w:bCs/>
                <w:color w:val="auto"/>
                <w:sz w:val="24"/>
                <w:szCs w:val="24"/>
              </w:rPr>
              <w:t>284509,48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28090</w:t>
            </w:r>
            <w:r w:rsidR="00582064">
              <w:rPr>
                <w:bCs/>
                <w:color w:val="auto"/>
                <w:sz w:val="24"/>
                <w:szCs w:val="24"/>
              </w:rPr>
              <w:t>9</w:t>
            </w:r>
            <w:r w:rsidRPr="00DA2F44">
              <w:rPr>
                <w:bCs/>
                <w:color w:val="auto"/>
                <w:sz w:val="24"/>
                <w:szCs w:val="24"/>
              </w:rPr>
              <w:t>,</w:t>
            </w:r>
            <w:r w:rsidR="00582064">
              <w:rPr>
                <w:bCs/>
                <w:color w:val="auto"/>
                <w:sz w:val="24"/>
                <w:szCs w:val="24"/>
              </w:rPr>
              <w:t>48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28090</w:t>
            </w:r>
            <w:r w:rsidR="00582064">
              <w:rPr>
                <w:bCs/>
                <w:color w:val="auto"/>
                <w:sz w:val="24"/>
                <w:szCs w:val="24"/>
              </w:rPr>
              <w:t>9</w:t>
            </w:r>
            <w:r w:rsidRPr="00DA2F44">
              <w:rPr>
                <w:bCs/>
                <w:color w:val="auto"/>
                <w:sz w:val="24"/>
                <w:szCs w:val="24"/>
              </w:rPr>
              <w:t>,</w:t>
            </w:r>
            <w:r w:rsidR="00582064">
              <w:rPr>
                <w:bCs/>
                <w:color w:val="auto"/>
                <w:sz w:val="24"/>
                <w:szCs w:val="24"/>
              </w:rPr>
              <w:t>48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294769,</w:t>
            </w:r>
            <w:r w:rsidR="00582064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294769,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 xml:space="preserve">Обеспечение первичных мер пожарной </w:t>
            </w:r>
            <w:proofErr w:type="spellStart"/>
            <w:r w:rsidRPr="00DA2F44">
              <w:rPr>
                <w:bCs/>
                <w:color w:val="auto"/>
                <w:sz w:val="22"/>
              </w:rPr>
              <w:t>безопастности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10093">
              <w:rPr>
                <w:b/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3730111,85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2502309,97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Иные закупки товаров, работ и услуг </w:t>
            </w:r>
            <w:r w:rsidRPr="00DA2F44">
              <w:rPr>
                <w:color w:val="auto"/>
                <w:sz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2502309,97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1227801,88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Бюджетные инвестиции</w:t>
            </w:r>
          </w:p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1227801,88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434186,94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2"/>
              </w:rPr>
              <w:t>Взносы на капитальный ремонт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b/>
                <w:sz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438015,44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438015,44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rPr>
          <w:trHeight w:val="63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8527852,82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52721D">
              <w:rPr>
                <w:b/>
                <w:bCs/>
                <w:color w:val="auto"/>
                <w:sz w:val="24"/>
                <w:szCs w:val="24"/>
              </w:rPr>
              <w:t>8527852,82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2721D">
              <w:rPr>
                <w:color w:val="auto"/>
                <w:sz w:val="24"/>
                <w:szCs w:val="24"/>
              </w:rPr>
              <w:t>8527852,82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1143300,00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1143300,00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52721D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2721D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759912,82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18</w:t>
            </w:r>
            <w:r w:rsidRPr="0052721D">
              <w:rPr>
                <w:bCs/>
                <w:color w:val="auto"/>
                <w:sz w:val="24"/>
                <w:szCs w:val="24"/>
              </w:rPr>
              <w:t>9912,82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189912,82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570000,00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570000,00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Социальные выплаты гражданам, кроме публичных 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19477097,86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</w:t>
      </w:r>
      <w:r w:rsidRPr="00DA2F44">
        <w:rPr>
          <w:b/>
          <w:bCs/>
          <w:color w:val="auto"/>
          <w:szCs w:val="28"/>
        </w:rPr>
        <w:t xml:space="preserve">        </w:t>
      </w:r>
      <w:r w:rsidRPr="00DA2F44">
        <w:rPr>
          <w:color w:val="auto"/>
          <w:sz w:val="24"/>
          <w:szCs w:val="24"/>
        </w:rPr>
        <w:t xml:space="preserve">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FB3CB2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>
              <w:rPr>
                <w:rFonts w:eastAsiaTheme="minorEastAsia"/>
                <w:iCs/>
                <w:sz w:val="22"/>
              </w:rPr>
              <w:lastRenderedPageBreak/>
              <w:t>Приложение № 4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52721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к решению 1</w:t>
            </w:r>
            <w:r w:rsidR="0052721D">
              <w:rPr>
                <w:rFonts w:eastAsiaTheme="minorEastAsia"/>
                <w:iCs/>
                <w:sz w:val="22"/>
              </w:rPr>
              <w:t>6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52721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_2</w:t>
            </w:r>
            <w:r w:rsidR="0052721D">
              <w:rPr>
                <w:rFonts w:eastAsiaTheme="minorEastAsia"/>
                <w:iCs/>
                <w:sz w:val="22"/>
              </w:rPr>
              <w:t>7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806F8C">
              <w:rPr>
                <w:rFonts w:eastAsiaTheme="minorEastAsia"/>
                <w:iCs/>
                <w:sz w:val="22"/>
              </w:rPr>
              <w:t>0</w:t>
            </w:r>
            <w:r w:rsidR="0052721D">
              <w:rPr>
                <w:rFonts w:eastAsiaTheme="minorEastAsia"/>
                <w:iCs/>
                <w:sz w:val="22"/>
              </w:rPr>
              <w:t>4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806F8C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7B0E6B">
              <w:rPr>
                <w:rFonts w:eastAsia="Calibri"/>
                <w:color w:val="auto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7B0E6B">
              <w:rPr>
                <w:rFonts w:eastAsia="Calibri"/>
                <w:color w:val="auto"/>
                <w:sz w:val="24"/>
                <w:szCs w:val="24"/>
                <w:lang w:eastAsia="en-US"/>
              </w:rPr>
              <w:t>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            Таблица1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DA2F44">
        <w:rPr>
          <w:b/>
          <w:color w:val="auto"/>
          <w:szCs w:val="28"/>
        </w:rPr>
        <w:t xml:space="preserve">Источники финансирования дефицита бюджета Бочкаревского сельсовета Черепановского района Новосибирской области на 2022год 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b/>
          <w:color w:val="auto"/>
          <w:sz w:val="24"/>
          <w:szCs w:val="24"/>
        </w:rPr>
      </w:pPr>
      <w:r w:rsidRPr="00DA2F44">
        <w:rPr>
          <w:b/>
          <w:color w:val="auto"/>
          <w:sz w:val="24"/>
          <w:szCs w:val="24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2887"/>
        <w:gridCol w:w="3423"/>
        <w:gridCol w:w="1371"/>
      </w:tblGrid>
      <w:tr w:rsidR="00DA2F44" w:rsidRPr="00DA2F44" w:rsidTr="00DA2F44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Сумма руб.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Источников финансирования дефицита бюджета </w:t>
            </w:r>
          </w:p>
        </w:tc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</w:p>
        </w:tc>
      </w:tr>
      <w:tr w:rsidR="00E90AA7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DA2F44" w:rsidRDefault="00E90AA7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DA2F44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90AA7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90AA7">
              <w:rPr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90AA7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E90AA7">
              <w:rPr>
                <w:color w:val="auto"/>
                <w:sz w:val="22"/>
              </w:rPr>
              <w:t>1323066,88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01 05 02 01 10 1000 510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17650332,99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01 05 02 01 10 1000 610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19477097,86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01 02 00 00 10 0000 710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Получение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01 02 00 00 10 0000 810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</w:t>
            </w:r>
          </w:p>
        </w:tc>
      </w:tr>
      <w:bookmarkEnd w:id="0"/>
    </w:tbl>
    <w:p w:rsidR="00DA2F44" w:rsidRPr="00DA2F44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</w:tc>
      </w:tr>
    </w:tbl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/>
    <w:p w:rsidR="00DA2F44" w:rsidRDefault="00DA2F44"/>
    <w:p w:rsidR="00DA2F44" w:rsidRDefault="00DA2F44"/>
    <w:sectPr w:rsidR="00DA2F44" w:rsidSect="00DA2F44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50"/>
    <w:rsid w:val="000927C5"/>
    <w:rsid w:val="002F2EBE"/>
    <w:rsid w:val="00315899"/>
    <w:rsid w:val="003740C2"/>
    <w:rsid w:val="003B2237"/>
    <w:rsid w:val="003E3CF1"/>
    <w:rsid w:val="00404150"/>
    <w:rsid w:val="0048617D"/>
    <w:rsid w:val="0052721D"/>
    <w:rsid w:val="00582064"/>
    <w:rsid w:val="005B53FA"/>
    <w:rsid w:val="00806F8C"/>
    <w:rsid w:val="00810093"/>
    <w:rsid w:val="008D4563"/>
    <w:rsid w:val="00A03921"/>
    <w:rsid w:val="00B330C8"/>
    <w:rsid w:val="00CA6E99"/>
    <w:rsid w:val="00CB4284"/>
    <w:rsid w:val="00DA2F44"/>
    <w:rsid w:val="00E90AA7"/>
    <w:rsid w:val="00E94827"/>
    <w:rsid w:val="00F36D2C"/>
    <w:rsid w:val="00FB3CB2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A2D48-24F4-46B7-B509-D65B25D6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16</Pages>
  <Words>5393</Words>
  <Characters>30744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Админ</cp:lastModifiedBy>
  <cp:revision>13</cp:revision>
  <cp:lastPrinted>2022-05-04T07:31:00Z</cp:lastPrinted>
  <dcterms:created xsi:type="dcterms:W3CDTF">2022-01-27T05:34:00Z</dcterms:created>
  <dcterms:modified xsi:type="dcterms:W3CDTF">2022-05-12T07:26:00Z</dcterms:modified>
</cp:coreProperties>
</file>